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E1" w:rsidRDefault="002056E1" w:rsidP="002056E1">
      <w:pPr>
        <w:pStyle w:val="a3"/>
        <w:jc w:val="center"/>
      </w:pPr>
      <w:r>
        <w:t>Уважаемые родители!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/>
        <w:jc w:val="both"/>
      </w:pP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>Комитет по образованию администрации Всеволожского муниципального района Ленинградской области информирует Вас, что заявление на оказание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можно подать одним из следующих способов: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>- в электронном виде на Едином портале государственных и муниципальных услуг</w:t>
      </w:r>
      <w:r w:rsidRPr="006B1F55">
        <w:t xml:space="preserve"> – </w:t>
      </w:r>
      <w:hyperlink r:id="rId5" w:history="1">
        <w:r w:rsidRPr="008A78B8">
          <w:rPr>
            <w:rStyle w:val="a4"/>
            <w:lang w:val="en-US"/>
          </w:rPr>
          <w:t>www</w:t>
        </w:r>
        <w:r w:rsidRPr="008A78B8">
          <w:rPr>
            <w:rStyle w:val="a4"/>
          </w:rPr>
          <w:t>.</w:t>
        </w:r>
        <w:proofErr w:type="spellStart"/>
        <w:r w:rsidRPr="008A78B8">
          <w:rPr>
            <w:rStyle w:val="a4"/>
            <w:lang w:val="en-US"/>
          </w:rPr>
          <w:t>gosuslugi</w:t>
        </w:r>
        <w:proofErr w:type="spellEnd"/>
        <w:r w:rsidRPr="008A78B8">
          <w:rPr>
            <w:rStyle w:val="a4"/>
          </w:rPr>
          <w:t>.</w:t>
        </w:r>
        <w:proofErr w:type="spellStart"/>
        <w:r w:rsidRPr="008A78B8">
          <w:rPr>
            <w:rStyle w:val="a4"/>
            <w:lang w:val="en-US"/>
          </w:rPr>
          <w:t>ru</w:t>
        </w:r>
        <w:proofErr w:type="spellEnd"/>
      </w:hyperlink>
      <w:r>
        <w:t>;</w:t>
      </w:r>
    </w:p>
    <w:p w:rsidR="002056E1" w:rsidRPr="006B1F55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>- лично в многофункциональном центре (его филиалах, удаленных местах) предоставления государственных (муниципальных) услуг.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</w:p>
    <w:p w:rsidR="002056E1" w:rsidRPr="0070696F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 w:rsidRPr="0070696F">
        <w:t>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 w:rsidRPr="0070696F">
        <w:t>1) документ, удостоверяющий личность заявителя</w:t>
      </w:r>
      <w:r>
        <w:t xml:space="preserve">; </w:t>
      </w:r>
    </w:p>
    <w:p w:rsidR="002056E1" w:rsidRPr="0070696F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 w:rsidRPr="0070696F">
        <w:t>2) документ, подтверждающий установление опеки (при необходимости);</w:t>
      </w:r>
    </w:p>
    <w:p w:rsidR="002056E1" w:rsidRPr="0070696F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 w:rsidRPr="0070696F">
        <w:t>3) свидетельство о рождении ребенка (документ, подтверждающий личность ребенка, являющегося иностранным гражданином, лицом без гражданства);</w:t>
      </w:r>
    </w:p>
    <w:p w:rsidR="002056E1" w:rsidRPr="0070696F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 w:rsidRPr="0070696F">
        <w:t>4) заключение психолого-медико-педагогической комиссии (при наличии, является основанием для зачисления в группу (компенсирующей направленности);</w:t>
      </w:r>
    </w:p>
    <w:p w:rsidR="002056E1" w:rsidRPr="0070696F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 w:rsidRPr="0070696F">
        <w:t xml:space="preserve">5) один из документов, подтверждающий право на специальные меры поддержки (гарантии) отдельных категорий граждан и их семей </w:t>
      </w:r>
      <w:r>
        <w:t>в соответствии с пунктом 1.2 Административного регламента (при наличии);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>При заполнении заявления о постановке ребенка на учет заявитель может выбрать не более трех образовательных организаций, находящихся в ведении органа местного самоуправления (далее ОМСУ): первая из выбранных образовательных организаций является приоритетной, другие - дополнительными.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>При оформлении заявления сведения из документов, перечисленных выше, вносятся в ведомственную автоматизированную информационную систему.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 xml:space="preserve">При подаче заявления на ЕПГУ заявитель прикрепляет </w:t>
      </w:r>
      <w:proofErr w:type="gramStart"/>
      <w:r>
        <w:t>скан-образы</w:t>
      </w:r>
      <w:proofErr w:type="gramEnd"/>
      <w:r>
        <w:t xml:space="preserve"> документов, указанных в пункте 2.6.1 Административного регламента. 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 xml:space="preserve">При наличии отметки «наличие льготы», но отсутствии подгруженного </w:t>
      </w:r>
      <w:proofErr w:type="gramStart"/>
      <w:r>
        <w:t>скан-образа</w:t>
      </w:r>
      <w:proofErr w:type="gramEnd"/>
      <w:r>
        <w:t xml:space="preserve"> документа, подтверждающего право на специальные меры поддержки на ЕПГУ, специалист ОМСУ направляет в личный кабинет заявителя на ЕПГУ (при технической реализации), уведомление о необходимости подтверждения льготы. Заявителю в течение 10 календарных дней после получения уведомления требуется предоставить в ОМСУ документ, подтверждающий право на специальные меры поддержки. 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>При отсутствии документа, подтверждающего право на специальные меры поддержки, направление в образовательную организацию осуществляется без учета льготы.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  <w:r>
        <w:t>При отсутствии заключения психолого-медико-педагогической комиссии направление в образовательную организацию осуществляется без учета потребности ребенка в адаптированной образовательной программе дошкольного образования.</w:t>
      </w:r>
    </w:p>
    <w:p w:rsidR="002056E1" w:rsidRDefault="002056E1" w:rsidP="002056E1">
      <w:pPr>
        <w:pStyle w:val="a3"/>
        <w:spacing w:before="0" w:beforeAutospacing="0" w:after="0" w:afterAutospacing="0"/>
        <w:ind w:left="-567" w:right="-284" w:firstLine="709"/>
        <w:jc w:val="both"/>
      </w:pPr>
    </w:p>
    <w:p w:rsidR="00C24AD2" w:rsidRDefault="00C24AD2">
      <w:bookmarkStart w:id="0" w:name="_GoBack"/>
      <w:bookmarkEnd w:id="0"/>
    </w:p>
    <w:sectPr w:rsidR="00C2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E1"/>
    <w:rsid w:val="002056E1"/>
    <w:rsid w:val="005B01F2"/>
    <w:rsid w:val="00C24AD2"/>
    <w:rsid w:val="00DE6618"/>
    <w:rsid w:val="00E55868"/>
    <w:rsid w:val="00F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5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5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Горбачёва Анна Геннадьевна</cp:lastModifiedBy>
  <cp:revision>1</cp:revision>
  <dcterms:created xsi:type="dcterms:W3CDTF">2024-03-06T12:29:00Z</dcterms:created>
  <dcterms:modified xsi:type="dcterms:W3CDTF">2024-03-06T12:31:00Z</dcterms:modified>
</cp:coreProperties>
</file>